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F1" w:rsidRDefault="002371F1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-91440</wp:posOffset>
            </wp:positionV>
            <wp:extent cx="1533525" cy="971550"/>
            <wp:effectExtent l="19050" t="0" r="9525" b="0"/>
            <wp:wrapNone/>
            <wp:docPr id="1" name="Рисунок 1" descr="C:\Users\Admin\Downloads\1281633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281633_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                                           </w:t>
      </w:r>
    </w:p>
    <w:p w:rsidR="002371F1" w:rsidRDefault="002371F1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           </w:t>
      </w:r>
    </w:p>
    <w:p w:rsidR="002371F1" w:rsidRPr="002371F1" w:rsidRDefault="002371F1">
      <w:pPr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2-3 года.</w:t>
      </w:r>
      <w:r>
        <w:rPr>
          <w:rFonts w:ascii="Times New Roman" w:hAnsi="Times New Roman" w:cs="Times New Roman"/>
          <w:color w:val="00B050"/>
          <w:sz w:val="32"/>
          <w:szCs w:val="32"/>
          <w:u w:val="single"/>
        </w:rPr>
        <w:t>____________</w:t>
      </w:r>
    </w:p>
    <w:p w:rsidR="002371F1" w:rsidRPr="002371F1" w:rsidRDefault="00237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371F1">
        <w:rPr>
          <w:rFonts w:ascii="Times New Roman" w:hAnsi="Times New Roman" w:cs="Times New Roman"/>
          <w:b/>
          <w:sz w:val="28"/>
          <w:szCs w:val="28"/>
        </w:rPr>
        <w:t>Чек –лист развития речи ребёнка.</w:t>
      </w:r>
    </w:p>
    <w:p w:rsidR="002371F1" w:rsidRDefault="002371F1" w:rsidP="002371F1">
      <w:pPr>
        <w:rPr>
          <w:rFonts w:ascii="Times New Roman" w:hAnsi="Times New Roman" w:cs="Times New Roman"/>
          <w:b/>
          <w:sz w:val="24"/>
          <w:szCs w:val="24"/>
        </w:rPr>
      </w:pPr>
      <w:r w:rsidRPr="002371F1">
        <w:rPr>
          <w:rFonts w:ascii="Times New Roman" w:hAnsi="Times New Roman" w:cs="Times New Roman"/>
          <w:b/>
          <w:sz w:val="24"/>
          <w:szCs w:val="24"/>
        </w:rPr>
        <w:t>Понимание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2371F1" w:rsidRPr="002371F1" w:rsidRDefault="002371F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 свойства предметов:  большой- маленький, мало-много, высокий – низкий, далеко-близко</w:t>
      </w:r>
    </w:p>
    <w:p w:rsidR="002371F1" w:rsidRPr="002371F1" w:rsidRDefault="002371F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 и показывает( иногда повторяет) обозначения действий: « Покажи, где едет машинка? Кто идёт? Кто спит?»</w:t>
      </w:r>
    </w:p>
    <w:p w:rsidR="002371F1" w:rsidRPr="002371F1" w:rsidRDefault="002371F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 прочитанные взрослым короткие стихотворения исказки со зрительной опорой на различные ситуации и без них.</w:t>
      </w:r>
    </w:p>
    <w:p w:rsidR="002371F1" w:rsidRPr="002371F1" w:rsidRDefault="002371F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Знает, как зовут членов семьи, близких, домашних животных.</w:t>
      </w:r>
    </w:p>
    <w:p w:rsidR="002371F1" w:rsidRPr="002371F1" w:rsidRDefault="002371F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название игрушек, предметов одежды, продуктов питания, посуды и столовых приборов.</w:t>
      </w:r>
    </w:p>
    <w:p w:rsidR="002371F1" w:rsidRPr="002371F1" w:rsidRDefault="002371F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основных животных, их детёнышей, названия времён года и погодных явлений.</w:t>
      </w:r>
    </w:p>
    <w:p w:rsidR="002371F1" w:rsidRDefault="002371F1" w:rsidP="002371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71F1" w:rsidRDefault="002371F1" w:rsidP="00433B8D">
      <w:pPr>
        <w:rPr>
          <w:rFonts w:ascii="Times New Roman" w:hAnsi="Times New Roman" w:cs="Times New Roman"/>
          <w:b/>
          <w:sz w:val="24"/>
          <w:szCs w:val="24"/>
        </w:rPr>
      </w:pPr>
      <w:r w:rsidRPr="002371F1">
        <w:rPr>
          <w:rFonts w:ascii="Times New Roman" w:hAnsi="Times New Roman" w:cs="Times New Roman"/>
          <w:b/>
          <w:sz w:val="24"/>
          <w:szCs w:val="24"/>
        </w:rPr>
        <w:t xml:space="preserve">Воспроизведение                                </w:t>
      </w:r>
    </w:p>
    <w:p w:rsidR="00433B8D" w:rsidRPr="00433B8D" w:rsidRDefault="00433B8D" w:rsidP="00433B8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3 годам умеет составлять предложения из трёх и более слов</w:t>
      </w:r>
    </w:p>
    <w:p w:rsidR="00433B8D" w:rsidRPr="00433B8D" w:rsidRDefault="00433B8D" w:rsidP="00433B8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Разговаривает с куклой, мишкой</w:t>
      </w:r>
    </w:p>
    <w:p w:rsidR="00433B8D" w:rsidRPr="00433B8D" w:rsidRDefault="00433B8D" w:rsidP="00433B8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в речи местоимения «он», «она», «оно»</w:t>
      </w:r>
    </w:p>
    <w:p w:rsidR="00433B8D" w:rsidRPr="00433B8D" w:rsidRDefault="00433B8D" w:rsidP="00433B8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Употребляет наречия «ещё», «опять», «много»</w:t>
      </w:r>
    </w:p>
    <w:p w:rsidR="00433B8D" w:rsidRPr="00433B8D" w:rsidRDefault="00433B8D" w:rsidP="00433B8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Повторяет за взрослым фразу из четырёх и более слов</w:t>
      </w:r>
    </w:p>
    <w:p w:rsidR="00433B8D" w:rsidRPr="00433B8D" w:rsidRDefault="00433B8D" w:rsidP="00433B8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 выражает эмоции</w:t>
      </w:r>
    </w:p>
    <w:p w:rsidR="00433B8D" w:rsidRPr="00433B8D" w:rsidRDefault="00433B8D" w:rsidP="00433B8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прошедшее время глаголов</w:t>
      </w:r>
    </w:p>
    <w:p w:rsidR="00433B8D" w:rsidRPr="00433B8D" w:rsidRDefault="00433B8D" w:rsidP="00433B8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Словарный запас к 3 годам составляет около 1000 слов, в активном словаре используется до 500 слов.</w:t>
      </w:r>
    </w:p>
    <w:p w:rsidR="00651A45" w:rsidRPr="002371F1" w:rsidRDefault="00651A45">
      <w:pPr>
        <w:rPr>
          <w:rFonts w:ascii="Times New Roman" w:hAnsi="Times New Roman" w:cs="Times New Roman"/>
          <w:sz w:val="24"/>
          <w:szCs w:val="24"/>
        </w:rPr>
      </w:pPr>
    </w:p>
    <w:sectPr w:rsidR="00651A45" w:rsidRPr="002371F1" w:rsidSect="0065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685"/>
    <w:multiLevelType w:val="hybridMultilevel"/>
    <w:tmpl w:val="087E2CD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01DDE"/>
    <w:multiLevelType w:val="hybridMultilevel"/>
    <w:tmpl w:val="27369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088D"/>
    <w:multiLevelType w:val="hybridMultilevel"/>
    <w:tmpl w:val="7696E9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F7AC1"/>
    <w:multiLevelType w:val="hybridMultilevel"/>
    <w:tmpl w:val="254E8FD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CD686E"/>
    <w:multiLevelType w:val="hybridMultilevel"/>
    <w:tmpl w:val="1AB038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C05C53"/>
    <w:multiLevelType w:val="hybridMultilevel"/>
    <w:tmpl w:val="5EFC6A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1F1"/>
    <w:rsid w:val="002371F1"/>
    <w:rsid w:val="00433B8D"/>
    <w:rsid w:val="004E1E6B"/>
    <w:rsid w:val="0065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2022-11-21T12:15:00Z</dcterms:created>
  <dcterms:modified xsi:type="dcterms:W3CDTF">2022-11-21T15:00:00Z</dcterms:modified>
</cp:coreProperties>
</file>